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28" w:rsidRPr="00C97F28" w:rsidRDefault="00C97F28" w:rsidP="00C97F28">
      <w:pPr>
        <w:shd w:val="clear" w:color="auto" w:fill="FFFFFF"/>
        <w:spacing w:after="0" w:line="240" w:lineRule="auto"/>
        <w:jc w:val="center"/>
        <w:rPr>
          <w:rFonts w:eastAsia="Times New Roman" w:cstheme="minorHAnsi"/>
          <w:color w:val="03164D"/>
          <w:sz w:val="32"/>
          <w:szCs w:val="32"/>
          <w:lang w:eastAsia="ru-RU"/>
        </w:rPr>
      </w:pPr>
      <w:r w:rsidRPr="00C97F28">
        <w:rPr>
          <w:rStyle w:val="a3"/>
          <w:rFonts w:ascii="intro" w:hAnsi="intro"/>
          <w:bCs w:val="0"/>
          <w:color w:val="03164D"/>
          <w:sz w:val="32"/>
          <w:szCs w:val="32"/>
          <w:shd w:val="clear" w:color="auto" w:fill="FFFFFF"/>
        </w:rPr>
        <w:t xml:space="preserve">В городе Бердске продолжается выдача сертификатов </w:t>
      </w:r>
      <w:r w:rsidR="00961B61">
        <w:rPr>
          <w:rStyle w:val="a3"/>
          <w:rFonts w:ascii="intro" w:hAnsi="intro"/>
          <w:bCs w:val="0"/>
          <w:color w:val="03164D"/>
          <w:sz w:val="32"/>
          <w:szCs w:val="32"/>
          <w:shd w:val="clear" w:color="auto" w:fill="FFFFFF"/>
        </w:rPr>
        <w:br/>
      </w:r>
      <w:bookmarkStart w:id="0" w:name="_GoBack"/>
      <w:bookmarkEnd w:id="0"/>
      <w:r w:rsidRPr="00C97F28">
        <w:rPr>
          <w:rStyle w:val="a3"/>
          <w:rFonts w:ascii="intro" w:hAnsi="intro"/>
          <w:bCs w:val="0"/>
          <w:color w:val="03164D"/>
          <w:sz w:val="32"/>
          <w:szCs w:val="32"/>
          <w:shd w:val="clear" w:color="auto" w:fill="FFFFFF"/>
        </w:rPr>
        <w:t>(в статусе учета) дополнительного образования.</w:t>
      </w:r>
    </w:p>
    <w:p w:rsidR="00C97F28" w:rsidRPr="004D59F5" w:rsidRDefault="00C97F28" w:rsidP="00C97F28">
      <w:pPr>
        <w:shd w:val="clear" w:color="auto" w:fill="FFFFFF"/>
        <w:spacing w:after="0" w:line="240" w:lineRule="auto"/>
        <w:jc w:val="both"/>
        <w:rPr>
          <w:rFonts w:eastAsia="Times New Roman" w:cstheme="minorHAnsi"/>
          <w:color w:val="03164D"/>
          <w:sz w:val="28"/>
          <w:szCs w:val="28"/>
          <w:lang w:eastAsia="ru-RU"/>
        </w:rPr>
      </w:pPr>
    </w:p>
    <w:p w:rsidR="00C97F28" w:rsidRPr="00DC670C"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r w:rsidRPr="00C97F28">
        <w:rPr>
          <w:rFonts w:ascii="Times New Roman" w:eastAsia="Times New Roman" w:hAnsi="Times New Roman" w:cs="Times New Roman"/>
          <w:b/>
          <w:color w:val="03164D"/>
          <w:sz w:val="28"/>
          <w:szCs w:val="28"/>
          <w:lang w:eastAsia="ru-RU"/>
        </w:rPr>
        <w:t>Что такое сертификат учета?</w:t>
      </w:r>
    </w:p>
    <w:p w:rsidR="00C97F28" w:rsidRPr="00DC670C"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Сертификат учета - это электронная реестровая запись (номер).</w:t>
      </w:r>
    </w:p>
    <w:p w:rsidR="00C97F28" w:rsidRPr="00DC670C"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 xml:space="preserve">Сертификат учета </w:t>
      </w:r>
      <w:r w:rsidRPr="00C97F28">
        <w:rPr>
          <w:rFonts w:ascii="Times New Roman" w:eastAsia="Times New Roman" w:hAnsi="Times New Roman" w:cs="Times New Roman"/>
          <w:color w:val="03164D"/>
          <w:sz w:val="28"/>
          <w:szCs w:val="28"/>
          <w:lang w:eastAsia="ru-RU"/>
        </w:rPr>
        <w:t>в</w:t>
      </w:r>
      <w:r w:rsidRPr="00DC670C">
        <w:rPr>
          <w:rFonts w:ascii="Times New Roman" w:eastAsia="Times New Roman" w:hAnsi="Times New Roman" w:cs="Times New Roman"/>
          <w:color w:val="03164D"/>
          <w:sz w:val="28"/>
          <w:szCs w:val="28"/>
          <w:lang w:eastAsia="ru-RU"/>
        </w:rPr>
        <w:t>ыдаётся единовременно и действует до достижения ребёнком возраста 18 лет.</w:t>
      </w:r>
    </w:p>
    <w:p w:rsidR="00C97F28" w:rsidRPr="00DC670C"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Не имеет срока годности. Вы можете им воспользоваться по прошествии любого времени после получения.</w:t>
      </w:r>
    </w:p>
    <w:p w:rsidR="00C97F28" w:rsidRPr="00DC670C"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Выдается БЕСПЛАТНО.</w:t>
      </w:r>
    </w:p>
    <w:p w:rsidR="00C97F28" w:rsidRPr="00DC670C"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Сертификат получает РЕБЕНОК, а не объединение или студия.</w:t>
      </w:r>
    </w:p>
    <w:p w:rsidR="00C97F28" w:rsidRDefault="00C97F28" w:rsidP="00C97F28">
      <w:pPr>
        <w:numPr>
          <w:ilvl w:val="0"/>
          <w:numId w:val="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Сертификат НЕ зачисляет ребенка в объединение автоматически.</w:t>
      </w:r>
    </w:p>
    <w:p w:rsidR="00C97F28" w:rsidRPr="00DC670C" w:rsidRDefault="00C97F28" w:rsidP="00C97F28">
      <w:pPr>
        <w:shd w:val="clear" w:color="auto" w:fill="FFFFFF"/>
        <w:spacing w:after="0" w:line="240" w:lineRule="auto"/>
        <w:jc w:val="both"/>
        <w:rPr>
          <w:rFonts w:ascii="Times New Roman" w:eastAsia="Times New Roman" w:hAnsi="Times New Roman" w:cs="Times New Roman"/>
          <w:color w:val="03164D"/>
          <w:sz w:val="28"/>
          <w:szCs w:val="28"/>
          <w:lang w:eastAsia="ru-RU"/>
        </w:rPr>
      </w:pPr>
    </w:p>
    <w:p w:rsidR="00C97F28" w:rsidRPr="00DC670C" w:rsidRDefault="00C97F28" w:rsidP="00C97F28">
      <w:pPr>
        <w:shd w:val="clear" w:color="auto" w:fill="FFFFFF"/>
        <w:tabs>
          <w:tab w:val="num" w:pos="567"/>
        </w:tabs>
        <w:spacing w:after="0" w:line="240" w:lineRule="auto"/>
        <w:jc w:val="both"/>
        <w:rPr>
          <w:rFonts w:ascii="Times New Roman" w:eastAsia="Times New Roman" w:hAnsi="Times New Roman" w:cs="Times New Roman"/>
          <w:b/>
          <w:color w:val="03164D"/>
          <w:sz w:val="28"/>
          <w:szCs w:val="28"/>
          <w:lang w:eastAsia="ru-RU"/>
        </w:rPr>
      </w:pPr>
      <w:r w:rsidRPr="00C97F28">
        <w:rPr>
          <w:rFonts w:ascii="Times New Roman" w:eastAsia="Times New Roman" w:hAnsi="Times New Roman" w:cs="Times New Roman"/>
          <w:b/>
          <w:color w:val="03164D"/>
          <w:sz w:val="28"/>
          <w:szCs w:val="28"/>
          <w:lang w:eastAsia="ru-RU"/>
        </w:rPr>
        <w:t>Кто получает сертификат учета?</w:t>
      </w:r>
    </w:p>
    <w:p w:rsidR="00C97F28" w:rsidRPr="00DC670C" w:rsidRDefault="00C97F28" w:rsidP="00C97F28">
      <w:pPr>
        <w:numPr>
          <w:ilvl w:val="0"/>
          <w:numId w:val="2"/>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Родители (законные представители) детей от 5 до 14 лет.</w:t>
      </w:r>
    </w:p>
    <w:p w:rsidR="00C97F28" w:rsidRPr="00C97F28" w:rsidRDefault="00C97F28" w:rsidP="00C97F28">
      <w:pPr>
        <w:numPr>
          <w:ilvl w:val="0"/>
          <w:numId w:val="2"/>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Дети, старше 14 лет (до 17 лет включительно), проживающие на территории города Новосибирска, которые будут заниматься в объединениях и студиях.</w:t>
      </w:r>
    </w:p>
    <w:p w:rsidR="00C97F28" w:rsidRPr="00DC670C" w:rsidRDefault="00C97F28" w:rsidP="00C97F28">
      <w:pPr>
        <w:shd w:val="clear" w:color="auto" w:fill="FFFFFF"/>
        <w:spacing w:after="0" w:line="240" w:lineRule="auto"/>
        <w:ind w:left="567"/>
        <w:jc w:val="both"/>
        <w:rPr>
          <w:rFonts w:ascii="Times New Roman" w:eastAsia="Times New Roman" w:hAnsi="Times New Roman" w:cs="Times New Roman"/>
          <w:color w:val="03164D"/>
          <w:sz w:val="28"/>
          <w:szCs w:val="28"/>
          <w:lang w:eastAsia="ru-RU"/>
        </w:rPr>
      </w:pPr>
    </w:p>
    <w:p w:rsidR="00C97F28" w:rsidRDefault="00C97F28" w:rsidP="00C97F28">
      <w:pPr>
        <w:shd w:val="clear" w:color="auto" w:fill="FFFFFF"/>
        <w:spacing w:after="0" w:line="240" w:lineRule="auto"/>
        <w:jc w:val="both"/>
        <w:rPr>
          <w:rFonts w:ascii="Times New Roman" w:eastAsia="Times New Roman" w:hAnsi="Times New Roman" w:cs="Times New Roman"/>
          <w:b/>
          <w:color w:val="03164D"/>
          <w:sz w:val="8"/>
          <w:szCs w:val="8"/>
          <w:lang w:eastAsia="ru-RU"/>
        </w:rPr>
      </w:pPr>
      <w:r w:rsidRPr="00C97F28">
        <w:rPr>
          <w:rFonts w:ascii="Times New Roman" w:eastAsia="Times New Roman" w:hAnsi="Times New Roman" w:cs="Times New Roman"/>
          <w:b/>
          <w:color w:val="03164D"/>
          <w:sz w:val="28"/>
          <w:szCs w:val="28"/>
          <w:lang w:eastAsia="ru-RU"/>
        </w:rPr>
        <w:t>Зачем получать сертификат учета?</w:t>
      </w:r>
    </w:p>
    <w:p w:rsidR="006B7EE2" w:rsidRPr="00DC670C" w:rsidRDefault="006B7EE2" w:rsidP="00C97F28">
      <w:pPr>
        <w:shd w:val="clear" w:color="auto" w:fill="FFFFFF"/>
        <w:spacing w:after="0" w:line="240" w:lineRule="auto"/>
        <w:jc w:val="both"/>
        <w:rPr>
          <w:rFonts w:ascii="Times New Roman" w:eastAsia="Times New Roman" w:hAnsi="Times New Roman" w:cs="Times New Roman"/>
          <w:b/>
          <w:color w:val="03164D"/>
          <w:sz w:val="8"/>
          <w:szCs w:val="8"/>
          <w:lang w:eastAsia="ru-RU"/>
        </w:rPr>
      </w:pPr>
    </w:p>
    <w:p w:rsidR="00C97F28" w:rsidRPr="00C97F28" w:rsidRDefault="00C97F28" w:rsidP="00C97F28">
      <w:pPr>
        <w:shd w:val="clear" w:color="auto" w:fill="FFFFFF"/>
        <w:spacing w:after="0" w:line="240" w:lineRule="auto"/>
        <w:ind w:firstLine="708"/>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b/>
          <w:color w:val="03164D"/>
          <w:sz w:val="28"/>
          <w:szCs w:val="28"/>
          <w:lang w:eastAsia="ru-RU"/>
        </w:rPr>
        <w:t>БЕЗ НАЛИЧИЯ СЕРТИФИКА</w:t>
      </w:r>
      <w:r w:rsidR="006B7EE2">
        <w:rPr>
          <w:rFonts w:ascii="Times New Roman" w:eastAsia="Times New Roman" w:hAnsi="Times New Roman" w:cs="Times New Roman"/>
          <w:b/>
          <w:color w:val="03164D"/>
          <w:sz w:val="28"/>
          <w:szCs w:val="28"/>
          <w:lang w:eastAsia="ru-RU"/>
        </w:rPr>
        <w:t xml:space="preserve">ТА </w:t>
      </w:r>
      <w:r w:rsidRPr="00DC670C">
        <w:rPr>
          <w:rFonts w:ascii="Times New Roman" w:eastAsia="Times New Roman" w:hAnsi="Times New Roman" w:cs="Times New Roman"/>
          <w:b/>
          <w:color w:val="03164D"/>
          <w:sz w:val="28"/>
          <w:szCs w:val="28"/>
          <w:lang w:eastAsia="ru-RU"/>
        </w:rPr>
        <w:t>УЧЕТА ОБУЧЕНИЕ</w:t>
      </w:r>
      <w:r w:rsidRPr="00DC670C">
        <w:rPr>
          <w:rFonts w:ascii="Times New Roman" w:eastAsia="Times New Roman" w:hAnsi="Times New Roman" w:cs="Times New Roman"/>
          <w:color w:val="03164D"/>
          <w:sz w:val="28"/>
          <w:szCs w:val="28"/>
          <w:lang w:eastAsia="ru-RU"/>
        </w:rPr>
        <w:t xml:space="preserve"> в объединениях и студиях (в любых учре</w:t>
      </w:r>
      <w:r w:rsidRPr="00C97F28">
        <w:rPr>
          <w:rFonts w:ascii="Times New Roman" w:eastAsia="Times New Roman" w:hAnsi="Times New Roman" w:cs="Times New Roman"/>
          <w:color w:val="03164D"/>
          <w:sz w:val="28"/>
          <w:szCs w:val="28"/>
          <w:lang w:eastAsia="ru-RU"/>
        </w:rPr>
        <w:t>ждениях), начиная с нового 2020/20</w:t>
      </w:r>
      <w:r w:rsidRPr="00DC670C">
        <w:rPr>
          <w:rFonts w:ascii="Times New Roman" w:eastAsia="Times New Roman" w:hAnsi="Times New Roman" w:cs="Times New Roman"/>
          <w:color w:val="03164D"/>
          <w:sz w:val="28"/>
          <w:szCs w:val="28"/>
          <w:lang w:eastAsia="ru-RU"/>
        </w:rPr>
        <w:t xml:space="preserve">21учебного года, </w:t>
      </w:r>
      <w:r w:rsidRPr="00DC670C">
        <w:rPr>
          <w:rFonts w:ascii="Times New Roman" w:eastAsia="Times New Roman" w:hAnsi="Times New Roman" w:cs="Times New Roman"/>
          <w:b/>
          <w:color w:val="03164D"/>
          <w:sz w:val="28"/>
          <w:szCs w:val="28"/>
          <w:lang w:eastAsia="ru-RU"/>
        </w:rPr>
        <w:t>НЕВОЗМОЖНО.</w:t>
      </w:r>
      <w:r>
        <w:rPr>
          <w:rFonts w:ascii="Times New Roman" w:eastAsia="Times New Roman" w:hAnsi="Times New Roman" w:cs="Times New Roman"/>
          <w:b/>
          <w:color w:val="03164D"/>
          <w:sz w:val="28"/>
          <w:szCs w:val="28"/>
          <w:lang w:eastAsia="ru-RU"/>
        </w:rPr>
        <w:t xml:space="preserve"> </w:t>
      </w:r>
      <w:r w:rsidRPr="00DC670C">
        <w:rPr>
          <w:rFonts w:ascii="Times New Roman" w:eastAsia="Times New Roman" w:hAnsi="Times New Roman" w:cs="Times New Roman"/>
          <w:color w:val="03164D"/>
          <w:sz w:val="28"/>
          <w:szCs w:val="28"/>
          <w:lang w:eastAsia="ru-RU"/>
        </w:rPr>
        <w:t>Заявление о зачислении ребенка на обучение в студии и объединении подаётся только при наличии выданного сертификата дополнительного образования в статусе учета.</w:t>
      </w:r>
    </w:p>
    <w:p w:rsidR="00C97F28" w:rsidRPr="00DC670C" w:rsidRDefault="00C97F28" w:rsidP="00C97F28">
      <w:pPr>
        <w:shd w:val="clear" w:color="auto" w:fill="FFFFFF"/>
        <w:spacing w:after="0" w:line="240" w:lineRule="auto"/>
        <w:jc w:val="both"/>
        <w:rPr>
          <w:rFonts w:ascii="Times New Roman" w:eastAsia="Times New Roman" w:hAnsi="Times New Roman" w:cs="Times New Roman"/>
          <w:color w:val="03164D"/>
          <w:sz w:val="28"/>
          <w:szCs w:val="28"/>
          <w:lang w:eastAsia="ru-RU"/>
        </w:rPr>
      </w:pPr>
    </w:p>
    <w:p w:rsidR="00C97F28" w:rsidRPr="00DC670C"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r w:rsidRPr="00C97F28">
        <w:rPr>
          <w:rFonts w:ascii="Times New Roman" w:eastAsia="Times New Roman" w:hAnsi="Times New Roman" w:cs="Times New Roman"/>
          <w:b/>
          <w:color w:val="03164D"/>
          <w:sz w:val="28"/>
          <w:szCs w:val="28"/>
          <w:lang w:eastAsia="ru-RU"/>
        </w:rPr>
        <w:t>Когда получать сертификат учета?</w:t>
      </w:r>
    </w:p>
    <w:p w:rsidR="00C97F28" w:rsidRPr="00C97F28" w:rsidRDefault="00C97F28" w:rsidP="00C97F28">
      <w:pPr>
        <w:shd w:val="clear" w:color="auto" w:fill="FFFFFF"/>
        <w:spacing w:after="0" w:line="240" w:lineRule="auto"/>
        <w:ind w:firstLine="708"/>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Сертификат учета необходимо получить до 01.09.2020 года. ВАЖНО! Даже если Вы не планируете обучать ребенка по дополнительным программам в ближайшее время, Вам необходимо получить сертификат учета в указанные сроки (до 01.09.2020 года).</w:t>
      </w:r>
    </w:p>
    <w:p w:rsidR="00C97F28" w:rsidRPr="00DC670C" w:rsidRDefault="00C97F28" w:rsidP="00C97F28">
      <w:pPr>
        <w:shd w:val="clear" w:color="auto" w:fill="FFFFFF"/>
        <w:spacing w:after="0" w:line="240" w:lineRule="auto"/>
        <w:jc w:val="both"/>
        <w:rPr>
          <w:rFonts w:ascii="Times New Roman" w:eastAsia="Times New Roman" w:hAnsi="Times New Roman" w:cs="Times New Roman"/>
          <w:color w:val="03164D"/>
          <w:sz w:val="28"/>
          <w:szCs w:val="28"/>
          <w:lang w:eastAsia="ru-RU"/>
        </w:rPr>
      </w:pPr>
    </w:p>
    <w:p w:rsidR="00C97F28" w:rsidRPr="00C97F28"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r w:rsidRPr="00C97F28">
        <w:rPr>
          <w:rFonts w:ascii="Times New Roman" w:eastAsia="Times New Roman" w:hAnsi="Times New Roman" w:cs="Times New Roman"/>
          <w:b/>
          <w:color w:val="03164D"/>
          <w:sz w:val="28"/>
          <w:szCs w:val="28"/>
          <w:lang w:eastAsia="ru-RU"/>
        </w:rPr>
        <w:t>Где</w:t>
      </w:r>
      <w:r w:rsidRPr="00DC670C">
        <w:rPr>
          <w:rFonts w:ascii="Times New Roman" w:eastAsia="Times New Roman" w:hAnsi="Times New Roman" w:cs="Times New Roman"/>
          <w:b/>
          <w:color w:val="03164D"/>
          <w:sz w:val="28"/>
          <w:szCs w:val="28"/>
          <w:lang w:eastAsia="ru-RU"/>
        </w:rPr>
        <w:t> </w:t>
      </w:r>
      <w:r w:rsidRPr="00C97F28">
        <w:rPr>
          <w:rFonts w:ascii="Times New Roman" w:eastAsia="Times New Roman" w:hAnsi="Times New Roman" w:cs="Times New Roman"/>
          <w:b/>
          <w:color w:val="03164D"/>
          <w:sz w:val="28"/>
          <w:szCs w:val="28"/>
          <w:lang w:eastAsia="ru-RU"/>
        </w:rPr>
        <w:t>получать сертификат учета?</w:t>
      </w:r>
    </w:p>
    <w:p w:rsidR="006B7EE2" w:rsidRPr="006B7EE2" w:rsidRDefault="00C97F28" w:rsidP="006B7EE2">
      <w:pPr>
        <w:shd w:val="clear" w:color="auto" w:fill="FFFFFF"/>
        <w:spacing w:after="0" w:line="240" w:lineRule="auto"/>
        <w:ind w:firstLine="708"/>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 xml:space="preserve">В </w:t>
      </w:r>
      <w:r w:rsidRPr="00C97F28">
        <w:rPr>
          <w:rFonts w:ascii="Times New Roman" w:eastAsia="Times New Roman" w:hAnsi="Times New Roman" w:cs="Times New Roman"/>
          <w:color w:val="03164D"/>
          <w:sz w:val="28"/>
          <w:szCs w:val="28"/>
          <w:lang w:eastAsia="ru-RU"/>
        </w:rPr>
        <w:t>период с 01.07.2020 по 10.08.2020 СЕРТИФИКАТЫ учета выдаются по следующим адресам: уд. Горького,</w:t>
      </w:r>
      <w:r>
        <w:rPr>
          <w:rFonts w:ascii="Times New Roman" w:eastAsia="Times New Roman" w:hAnsi="Times New Roman" w:cs="Times New Roman"/>
          <w:color w:val="03164D"/>
          <w:sz w:val="28"/>
          <w:szCs w:val="28"/>
          <w:lang w:eastAsia="ru-RU"/>
        </w:rPr>
        <w:t xml:space="preserve"> </w:t>
      </w:r>
      <w:r w:rsidRPr="00C97F28">
        <w:rPr>
          <w:rFonts w:ascii="Times New Roman" w:eastAsia="Times New Roman" w:hAnsi="Times New Roman" w:cs="Times New Roman"/>
          <w:color w:val="03164D"/>
          <w:sz w:val="28"/>
          <w:szCs w:val="28"/>
          <w:lang w:eastAsia="ru-RU"/>
        </w:rPr>
        <w:t>7, каб.27 (МКУ «УОиМП»); ул. Кирова, 29 (МБОУ ДО «Перспектива»).</w:t>
      </w:r>
      <w:r w:rsidR="006B7EE2" w:rsidRPr="006B7EE2">
        <w:rPr>
          <w:rFonts w:ascii="Times New Roman" w:eastAsia="Times New Roman" w:hAnsi="Times New Roman" w:cs="Times New Roman"/>
          <w:color w:val="03164D"/>
          <w:sz w:val="28"/>
          <w:szCs w:val="28"/>
          <w:lang w:eastAsia="ru-RU"/>
        </w:rPr>
        <w:t xml:space="preserve"> Часы работы специалистов по получению сертификатов дополнительного образования в статусе учета в июле –</w:t>
      </w:r>
      <w:r w:rsidR="005116FC">
        <w:rPr>
          <w:rFonts w:ascii="Times New Roman" w:eastAsia="Times New Roman" w:hAnsi="Times New Roman" w:cs="Times New Roman"/>
          <w:color w:val="03164D"/>
          <w:sz w:val="28"/>
          <w:szCs w:val="28"/>
          <w:lang w:eastAsia="ru-RU"/>
        </w:rPr>
        <w:t xml:space="preserve"> </w:t>
      </w:r>
      <w:r w:rsidR="006B7EE2" w:rsidRPr="006B7EE2">
        <w:rPr>
          <w:rFonts w:ascii="Times New Roman" w:eastAsia="Times New Roman" w:hAnsi="Times New Roman" w:cs="Times New Roman"/>
          <w:color w:val="03164D"/>
          <w:sz w:val="28"/>
          <w:szCs w:val="28"/>
          <w:lang w:eastAsia="ru-RU"/>
        </w:rPr>
        <w:t>августе: ежедневно с 13.15 до 17.00 ч.</w:t>
      </w:r>
    </w:p>
    <w:p w:rsidR="00C97F28" w:rsidRPr="00DC670C"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r w:rsidRPr="00DC670C">
        <w:rPr>
          <w:rFonts w:ascii="Times New Roman" w:eastAsia="Times New Roman" w:hAnsi="Times New Roman" w:cs="Times New Roman"/>
          <w:color w:val="03164D"/>
          <w:sz w:val="28"/>
          <w:szCs w:val="28"/>
          <w:lang w:eastAsia="ru-RU"/>
        </w:rPr>
        <w:br/>
      </w:r>
      <w:r w:rsidRPr="00DC670C">
        <w:rPr>
          <w:rFonts w:ascii="Times New Roman" w:eastAsia="Times New Roman" w:hAnsi="Times New Roman" w:cs="Times New Roman"/>
          <w:b/>
          <w:color w:val="03164D"/>
          <w:sz w:val="28"/>
          <w:szCs w:val="28"/>
          <w:lang w:eastAsia="ru-RU"/>
        </w:rPr>
        <w:t> </w:t>
      </w:r>
      <w:r w:rsidRPr="00C97F28">
        <w:rPr>
          <w:rFonts w:ascii="Times New Roman" w:eastAsia="Times New Roman" w:hAnsi="Times New Roman" w:cs="Times New Roman"/>
          <w:b/>
          <w:color w:val="03164D"/>
          <w:sz w:val="28"/>
          <w:szCs w:val="28"/>
          <w:lang w:eastAsia="ru-RU"/>
        </w:rPr>
        <w:t>Как получать сертификат учета?</w:t>
      </w:r>
    </w:p>
    <w:p w:rsidR="00C97F28" w:rsidRPr="00DC670C" w:rsidRDefault="00C97F28" w:rsidP="006B7EE2">
      <w:pPr>
        <w:shd w:val="clear" w:color="auto" w:fill="FFFFFF"/>
        <w:spacing w:after="0" w:line="240" w:lineRule="auto"/>
        <w:ind w:firstLine="708"/>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Для получения сертификата со статусом учета нужно:</w:t>
      </w:r>
    </w:p>
    <w:p w:rsidR="00C97F28" w:rsidRPr="00C97F28" w:rsidRDefault="00C97F28" w:rsidP="00C97F28">
      <w:pPr>
        <w:pStyle w:val="a4"/>
        <w:numPr>
          <w:ilvl w:val="1"/>
          <w:numId w:val="1"/>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C97F28">
        <w:rPr>
          <w:rFonts w:ascii="Times New Roman" w:eastAsia="Times New Roman" w:hAnsi="Times New Roman" w:cs="Times New Roman"/>
          <w:color w:val="03164D"/>
          <w:sz w:val="28"/>
          <w:szCs w:val="28"/>
          <w:lang w:eastAsia="ru-RU"/>
        </w:rPr>
        <w:t xml:space="preserve">Зарегистрировать личный кабинет в ИС «Навигатор дополнительного образования детей Новосибирской области». Для детей, не достигших возраста 14 лет, это делают родители (законные представители), школьники, старше 14 лет делают это самостоятельно. Памятка по регистрации личного кабинета родителя </w:t>
      </w:r>
      <w:r w:rsidRPr="00C97F28">
        <w:rPr>
          <w:rFonts w:ascii="Times New Roman" w:eastAsia="Times New Roman" w:hAnsi="Times New Roman" w:cs="Times New Roman"/>
          <w:color w:val="03164D"/>
          <w:sz w:val="28"/>
          <w:szCs w:val="28"/>
          <w:lang w:eastAsia="ru-RU"/>
        </w:rPr>
        <w:lastRenderedPageBreak/>
        <w:t>(законного представителя) несовершеннолетних в ИС доступна: </w:t>
      </w:r>
      <w:hyperlink r:id="rId6" w:history="1">
        <w:r w:rsidRPr="00C97F28">
          <w:rPr>
            <w:rFonts w:ascii="Times New Roman" w:eastAsia="Times New Roman" w:hAnsi="Times New Roman" w:cs="Times New Roman"/>
            <w:color w:val="121C4D"/>
            <w:sz w:val="28"/>
            <w:szCs w:val="28"/>
            <w:u w:val="single"/>
            <w:lang w:eastAsia="ru-RU"/>
          </w:rPr>
          <w:t>https://yadi.sk/i/31nNLRQNDd2K4Q</w:t>
        </w:r>
      </w:hyperlink>
      <w:r w:rsidRPr="00C97F28">
        <w:rPr>
          <w:rFonts w:ascii="Times New Roman" w:eastAsia="Times New Roman" w:hAnsi="Times New Roman" w:cs="Times New Roman"/>
          <w:color w:val="03164D"/>
          <w:sz w:val="28"/>
          <w:szCs w:val="28"/>
          <w:lang w:eastAsia="ru-RU"/>
        </w:rPr>
        <w:t>.</w:t>
      </w:r>
    </w:p>
    <w:p w:rsidR="00C97F28" w:rsidRPr="00C97F28" w:rsidRDefault="00C97F28" w:rsidP="00C97F28">
      <w:pPr>
        <w:pStyle w:val="a4"/>
        <w:numPr>
          <w:ilvl w:val="1"/>
          <w:numId w:val="1"/>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C97F28">
        <w:rPr>
          <w:rFonts w:ascii="Times New Roman" w:eastAsia="Times New Roman" w:hAnsi="Times New Roman" w:cs="Times New Roman"/>
          <w:color w:val="03164D"/>
          <w:sz w:val="28"/>
          <w:szCs w:val="28"/>
          <w:lang w:eastAsia="ru-RU"/>
        </w:rPr>
        <w:t xml:space="preserve">Нажать кнопку «Получить сертификат» в личном кабинете во вкладке «ДЕТИ». </w:t>
      </w:r>
    </w:p>
    <w:p w:rsidR="00C97F28" w:rsidRPr="00C97F28" w:rsidRDefault="00C97F28" w:rsidP="00C97F28">
      <w:pPr>
        <w:pStyle w:val="a4"/>
        <w:numPr>
          <w:ilvl w:val="1"/>
          <w:numId w:val="1"/>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C97F28">
        <w:rPr>
          <w:rFonts w:ascii="Times New Roman" w:eastAsia="Times New Roman" w:hAnsi="Times New Roman" w:cs="Times New Roman"/>
          <w:color w:val="03164D"/>
          <w:sz w:val="28"/>
          <w:szCs w:val="28"/>
          <w:lang w:eastAsia="ru-RU"/>
        </w:rPr>
        <w:t>Прийти в выбранное учреждение для подтверждения</w:t>
      </w:r>
      <w:r>
        <w:rPr>
          <w:rFonts w:ascii="Times New Roman" w:eastAsia="Times New Roman" w:hAnsi="Times New Roman" w:cs="Times New Roman"/>
          <w:color w:val="03164D"/>
          <w:sz w:val="28"/>
          <w:szCs w:val="28"/>
          <w:lang w:eastAsia="ru-RU"/>
        </w:rPr>
        <w:t xml:space="preserve"> данных о ребёнке/детях, предоставить пакет </w:t>
      </w:r>
      <w:r w:rsidRPr="00C97F28">
        <w:rPr>
          <w:rFonts w:ascii="Times New Roman" w:eastAsia="Times New Roman" w:hAnsi="Times New Roman" w:cs="Times New Roman"/>
          <w:color w:val="03164D"/>
          <w:sz w:val="28"/>
          <w:szCs w:val="28"/>
          <w:lang w:eastAsia="ru-RU"/>
        </w:rPr>
        <w:t>документов:</w:t>
      </w:r>
    </w:p>
    <w:p w:rsidR="00C97F28" w:rsidRPr="00DC670C"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заявление на включение обучающегося в систему персонифицированного финансирования ДО детей. Форма заявления: </w:t>
      </w:r>
      <w:hyperlink r:id="rId7" w:history="1">
        <w:r w:rsidRPr="00C97F28">
          <w:rPr>
            <w:rFonts w:ascii="Times New Roman" w:eastAsia="Times New Roman" w:hAnsi="Times New Roman" w:cs="Times New Roman"/>
            <w:color w:val="121C4D"/>
            <w:sz w:val="28"/>
            <w:szCs w:val="28"/>
            <w:u w:val="single"/>
            <w:lang w:eastAsia="ru-RU"/>
          </w:rPr>
          <w:t>дети до 14 лет</w:t>
        </w:r>
      </w:hyperlink>
      <w:r w:rsidRPr="00DC670C">
        <w:rPr>
          <w:rFonts w:ascii="Times New Roman" w:eastAsia="Times New Roman" w:hAnsi="Times New Roman" w:cs="Times New Roman"/>
          <w:color w:val="03164D"/>
          <w:sz w:val="28"/>
          <w:szCs w:val="28"/>
          <w:lang w:eastAsia="ru-RU"/>
        </w:rPr>
        <w:t>, </w:t>
      </w:r>
      <w:hyperlink r:id="rId8" w:history="1">
        <w:r w:rsidRPr="00C97F28">
          <w:rPr>
            <w:rFonts w:ascii="Times New Roman" w:eastAsia="Times New Roman" w:hAnsi="Times New Roman" w:cs="Times New Roman"/>
            <w:color w:val="121C4D"/>
            <w:sz w:val="28"/>
            <w:szCs w:val="28"/>
            <w:u w:val="single"/>
            <w:lang w:eastAsia="ru-RU"/>
          </w:rPr>
          <w:t xml:space="preserve">дети </w:t>
        </w:r>
        <w:proofErr w:type="spellStart"/>
        <w:r w:rsidRPr="00C97F28">
          <w:rPr>
            <w:rFonts w:ascii="Times New Roman" w:eastAsia="Times New Roman" w:hAnsi="Times New Roman" w:cs="Times New Roman"/>
            <w:color w:val="121C4D"/>
            <w:sz w:val="28"/>
            <w:szCs w:val="28"/>
            <w:u w:val="single"/>
            <w:lang w:eastAsia="ru-RU"/>
          </w:rPr>
          <w:t>страше</w:t>
        </w:r>
        <w:proofErr w:type="spellEnd"/>
        <w:r w:rsidRPr="00C97F28">
          <w:rPr>
            <w:rFonts w:ascii="Times New Roman" w:eastAsia="Times New Roman" w:hAnsi="Times New Roman" w:cs="Times New Roman"/>
            <w:color w:val="121C4D"/>
            <w:sz w:val="28"/>
            <w:szCs w:val="28"/>
            <w:u w:val="single"/>
            <w:lang w:eastAsia="ru-RU"/>
          </w:rPr>
          <w:t xml:space="preserve"> 14 лет</w:t>
        </w:r>
      </w:hyperlink>
      <w:r>
        <w:rPr>
          <w:rFonts w:ascii="Times New Roman" w:eastAsia="Times New Roman" w:hAnsi="Times New Roman" w:cs="Times New Roman"/>
          <w:color w:val="03164D"/>
          <w:sz w:val="28"/>
          <w:szCs w:val="28"/>
          <w:lang w:eastAsia="ru-RU"/>
        </w:rPr>
        <w:t xml:space="preserve"> (форма выдаётся на месте)</w:t>
      </w:r>
      <w:r w:rsidRPr="00DC670C">
        <w:rPr>
          <w:rFonts w:ascii="Times New Roman" w:eastAsia="Times New Roman" w:hAnsi="Times New Roman" w:cs="Times New Roman"/>
          <w:color w:val="03164D"/>
          <w:sz w:val="28"/>
          <w:szCs w:val="28"/>
          <w:lang w:eastAsia="ru-RU"/>
        </w:rPr>
        <w:t>;</w:t>
      </w:r>
    </w:p>
    <w:p w:rsidR="00C97F28" w:rsidRPr="00DC670C"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согласие на обработку персональных данных. Бланк согласия: </w:t>
      </w:r>
      <w:hyperlink r:id="rId9" w:history="1">
        <w:r w:rsidRPr="00C97F28">
          <w:rPr>
            <w:rFonts w:ascii="Times New Roman" w:eastAsia="Times New Roman" w:hAnsi="Times New Roman" w:cs="Times New Roman"/>
            <w:color w:val="121C4D"/>
            <w:sz w:val="28"/>
            <w:szCs w:val="28"/>
            <w:u w:val="single"/>
            <w:lang w:eastAsia="ru-RU"/>
          </w:rPr>
          <w:t>дети до 14 лет</w:t>
        </w:r>
      </w:hyperlink>
      <w:r w:rsidRPr="00DC670C">
        <w:rPr>
          <w:rFonts w:ascii="Times New Roman" w:eastAsia="Times New Roman" w:hAnsi="Times New Roman" w:cs="Times New Roman"/>
          <w:color w:val="03164D"/>
          <w:sz w:val="28"/>
          <w:szCs w:val="28"/>
          <w:lang w:eastAsia="ru-RU"/>
        </w:rPr>
        <w:t>, </w:t>
      </w:r>
      <w:hyperlink r:id="rId10" w:history="1">
        <w:r w:rsidRPr="00C97F28">
          <w:rPr>
            <w:rFonts w:ascii="Times New Roman" w:eastAsia="Times New Roman" w:hAnsi="Times New Roman" w:cs="Times New Roman"/>
            <w:color w:val="121C4D"/>
            <w:sz w:val="28"/>
            <w:szCs w:val="28"/>
            <w:u w:val="single"/>
            <w:lang w:eastAsia="ru-RU"/>
          </w:rPr>
          <w:t xml:space="preserve">дети </w:t>
        </w:r>
        <w:proofErr w:type="spellStart"/>
        <w:r w:rsidRPr="00C97F28">
          <w:rPr>
            <w:rFonts w:ascii="Times New Roman" w:eastAsia="Times New Roman" w:hAnsi="Times New Roman" w:cs="Times New Roman"/>
            <w:color w:val="121C4D"/>
            <w:sz w:val="28"/>
            <w:szCs w:val="28"/>
            <w:u w:val="single"/>
            <w:lang w:eastAsia="ru-RU"/>
          </w:rPr>
          <w:t>страше</w:t>
        </w:r>
        <w:proofErr w:type="spellEnd"/>
        <w:r w:rsidRPr="00C97F28">
          <w:rPr>
            <w:rFonts w:ascii="Times New Roman" w:eastAsia="Times New Roman" w:hAnsi="Times New Roman" w:cs="Times New Roman"/>
            <w:color w:val="121C4D"/>
            <w:sz w:val="28"/>
            <w:szCs w:val="28"/>
            <w:u w:val="single"/>
            <w:lang w:eastAsia="ru-RU"/>
          </w:rPr>
          <w:t xml:space="preserve"> 14 лет</w:t>
        </w:r>
      </w:hyperlink>
      <w:r>
        <w:rPr>
          <w:rFonts w:ascii="Times New Roman" w:eastAsia="Times New Roman" w:hAnsi="Times New Roman" w:cs="Times New Roman"/>
          <w:color w:val="03164D"/>
          <w:sz w:val="28"/>
          <w:szCs w:val="28"/>
          <w:lang w:eastAsia="ru-RU"/>
        </w:rPr>
        <w:t xml:space="preserve"> (бланк выдается на месте)</w:t>
      </w:r>
      <w:r w:rsidRPr="00DC670C">
        <w:rPr>
          <w:rFonts w:ascii="Times New Roman" w:eastAsia="Times New Roman" w:hAnsi="Times New Roman" w:cs="Times New Roman"/>
          <w:color w:val="03164D"/>
          <w:sz w:val="28"/>
          <w:szCs w:val="28"/>
          <w:lang w:eastAsia="ru-RU"/>
        </w:rPr>
        <w:t>;</w:t>
      </w:r>
    </w:p>
    <w:p w:rsidR="00C97F28" w:rsidRPr="00DC670C"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оригинал свидетельства о рождении ребенка или паспорта гражданина Российской Федерации, удостоверяющего личность ребенка;</w:t>
      </w:r>
    </w:p>
    <w:p w:rsidR="00C97F28" w:rsidRPr="00DC670C"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оригинал документа, удостоверяющего личность родителя (законного представителя) обучающегося;</w:t>
      </w:r>
    </w:p>
    <w:p w:rsidR="00C97F28" w:rsidRPr="00DC670C"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документ, подтверждающий место жительства (место пребывания) обучающегося;</w:t>
      </w:r>
    </w:p>
    <w:p w:rsidR="00C97F28" w:rsidRPr="00C97F28" w:rsidRDefault="00C97F28" w:rsidP="00C97F28">
      <w:pPr>
        <w:numPr>
          <w:ilvl w:val="0"/>
          <w:numId w:val="3"/>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DC670C">
        <w:rPr>
          <w:rFonts w:ascii="Times New Roman" w:eastAsia="Times New Roman" w:hAnsi="Times New Roman" w:cs="Times New Roman"/>
          <w:color w:val="03164D"/>
          <w:sz w:val="28"/>
          <w:szCs w:val="28"/>
          <w:lang w:eastAsia="ru-RU"/>
        </w:rPr>
        <w:t>оригинал страхового свидетельства обязательного пенсионного страхования (СНИЛС) ребенка.</w:t>
      </w:r>
    </w:p>
    <w:p w:rsidR="00C97F28" w:rsidRDefault="00C97F28" w:rsidP="00C97F28">
      <w:pPr>
        <w:pStyle w:val="a4"/>
        <w:numPr>
          <w:ilvl w:val="1"/>
          <w:numId w:val="1"/>
        </w:numPr>
        <w:shd w:val="clear" w:color="auto" w:fill="FFFFFF"/>
        <w:spacing w:after="0" w:line="240" w:lineRule="auto"/>
        <w:ind w:left="0" w:firstLine="1080"/>
        <w:jc w:val="both"/>
        <w:rPr>
          <w:rFonts w:ascii="Times New Roman" w:eastAsia="Times New Roman" w:hAnsi="Times New Roman" w:cs="Times New Roman"/>
          <w:color w:val="03164D"/>
          <w:sz w:val="28"/>
          <w:szCs w:val="28"/>
          <w:lang w:eastAsia="ru-RU"/>
        </w:rPr>
      </w:pPr>
      <w:r w:rsidRPr="00C97F28">
        <w:rPr>
          <w:rFonts w:ascii="Times New Roman" w:eastAsia="Times New Roman" w:hAnsi="Times New Roman" w:cs="Times New Roman"/>
          <w:color w:val="03164D"/>
          <w:sz w:val="28"/>
          <w:szCs w:val="28"/>
          <w:lang w:eastAsia="ru-RU"/>
        </w:rPr>
        <w:t>После получения пакета документов ответственный сотрудник подтверждает Ваши данные и Вы получаете сертификат учета (то есть электронный номер). После чего можете подавать заявку на любую образовательную программу.</w:t>
      </w:r>
    </w:p>
    <w:p w:rsidR="00C97F28" w:rsidRDefault="00C97F28" w:rsidP="006B7EE2">
      <w:pPr>
        <w:pStyle w:val="a4"/>
        <w:shd w:val="clear" w:color="auto" w:fill="FFFFFF"/>
        <w:spacing w:after="0" w:line="240" w:lineRule="auto"/>
        <w:ind w:left="1080"/>
        <w:jc w:val="both"/>
        <w:rPr>
          <w:rFonts w:ascii="Times New Roman" w:eastAsia="Times New Roman" w:hAnsi="Times New Roman" w:cs="Times New Roman"/>
          <w:color w:val="03164D"/>
          <w:sz w:val="28"/>
          <w:szCs w:val="28"/>
          <w:lang w:eastAsia="ru-RU"/>
        </w:rPr>
      </w:pPr>
    </w:p>
    <w:p w:rsidR="006B7EE2" w:rsidRPr="00C97F28" w:rsidRDefault="006B7EE2" w:rsidP="006B7EE2">
      <w:pPr>
        <w:pStyle w:val="a4"/>
        <w:shd w:val="clear" w:color="auto" w:fill="FFFFFF"/>
        <w:spacing w:after="0" w:line="240" w:lineRule="auto"/>
        <w:ind w:left="1080"/>
        <w:jc w:val="both"/>
        <w:rPr>
          <w:rFonts w:ascii="Times New Roman" w:eastAsia="Times New Roman" w:hAnsi="Times New Roman" w:cs="Times New Roman"/>
          <w:color w:val="03164D"/>
          <w:sz w:val="28"/>
          <w:szCs w:val="28"/>
          <w:lang w:eastAsia="ru-RU"/>
        </w:rPr>
      </w:pPr>
    </w:p>
    <w:p w:rsidR="006B7EE2" w:rsidRDefault="00C97F28" w:rsidP="006B7EE2">
      <w:pPr>
        <w:shd w:val="clear" w:color="auto" w:fill="FFFFFF"/>
        <w:spacing w:after="0" w:line="240" w:lineRule="auto"/>
        <w:ind w:firstLine="709"/>
        <w:jc w:val="both"/>
        <w:rPr>
          <w:rFonts w:ascii="Times New Roman" w:eastAsia="Times New Roman" w:hAnsi="Times New Roman" w:cs="Times New Roman"/>
          <w:color w:val="03164D"/>
          <w:sz w:val="28"/>
          <w:szCs w:val="28"/>
          <w:lang w:eastAsia="ru-RU"/>
        </w:rPr>
      </w:pPr>
      <w:r w:rsidRPr="00C97F28">
        <w:rPr>
          <w:rFonts w:ascii="Times New Roman" w:eastAsia="Times New Roman" w:hAnsi="Times New Roman" w:cs="Times New Roman"/>
          <w:color w:val="03164D"/>
          <w:sz w:val="28"/>
          <w:szCs w:val="28"/>
          <w:lang w:eastAsia="ru-RU"/>
        </w:rPr>
        <w:t>Видео-урок «Как зарегистрироваться в Навигаторе и получить сертификат» доступен по </w:t>
      </w:r>
      <w:hyperlink r:id="rId11" w:history="1">
        <w:r w:rsidRPr="00C97F28">
          <w:rPr>
            <w:rFonts w:ascii="Times New Roman" w:eastAsia="Times New Roman" w:hAnsi="Times New Roman" w:cs="Times New Roman"/>
            <w:color w:val="121C4D"/>
            <w:sz w:val="28"/>
            <w:szCs w:val="28"/>
            <w:u w:val="single"/>
            <w:lang w:eastAsia="ru-RU"/>
          </w:rPr>
          <w:t>ссылке</w:t>
        </w:r>
      </w:hyperlink>
      <w:r w:rsidRPr="00C97F28">
        <w:rPr>
          <w:rFonts w:ascii="Times New Roman" w:eastAsia="Times New Roman" w:hAnsi="Times New Roman" w:cs="Times New Roman"/>
          <w:color w:val="03164D"/>
          <w:sz w:val="28"/>
          <w:szCs w:val="28"/>
          <w:lang w:eastAsia="ru-RU"/>
        </w:rPr>
        <w:t>.</w:t>
      </w:r>
    </w:p>
    <w:p w:rsidR="00C97F28" w:rsidRPr="006B7EE2" w:rsidRDefault="00C97F28" w:rsidP="006B7EE2">
      <w:pPr>
        <w:shd w:val="clear" w:color="auto" w:fill="FFFFFF"/>
        <w:spacing w:after="0" w:line="240" w:lineRule="auto"/>
        <w:ind w:firstLine="709"/>
        <w:jc w:val="center"/>
        <w:rPr>
          <w:rFonts w:ascii="Times New Roman" w:eastAsia="Times New Roman" w:hAnsi="Times New Roman" w:cs="Times New Roman"/>
          <w:color w:val="03164D"/>
          <w:sz w:val="32"/>
          <w:szCs w:val="32"/>
          <w:lang w:eastAsia="ru-RU"/>
        </w:rPr>
      </w:pPr>
      <w:r w:rsidRPr="00C97F28">
        <w:rPr>
          <w:rFonts w:ascii="Times New Roman" w:eastAsia="Times New Roman" w:hAnsi="Times New Roman" w:cs="Times New Roman"/>
          <w:color w:val="03164D"/>
          <w:sz w:val="28"/>
          <w:szCs w:val="28"/>
          <w:lang w:eastAsia="ru-RU"/>
        </w:rPr>
        <w:br/>
      </w:r>
      <w:r w:rsidRPr="006B7EE2">
        <w:rPr>
          <w:rFonts w:ascii="Times New Roman" w:eastAsia="Times New Roman" w:hAnsi="Times New Roman" w:cs="Times New Roman"/>
          <w:b/>
          <w:color w:val="03164D"/>
          <w:sz w:val="32"/>
          <w:szCs w:val="32"/>
          <w:lang w:eastAsia="ru-RU"/>
        </w:rPr>
        <w:t>Если Вы испытываете трудности с регистрацией в личном кабинете, наши сотрудники окажут Вам помощь.</w:t>
      </w:r>
    </w:p>
    <w:p w:rsidR="00C97F28" w:rsidRPr="00DC670C"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p>
    <w:p w:rsidR="00C97F28" w:rsidRPr="00DC670C" w:rsidRDefault="00C97F28" w:rsidP="00C97F28">
      <w:pPr>
        <w:shd w:val="clear" w:color="auto" w:fill="FFFFFF"/>
        <w:spacing w:after="0" w:line="240" w:lineRule="auto"/>
        <w:jc w:val="both"/>
        <w:rPr>
          <w:rFonts w:ascii="Times New Roman" w:eastAsia="Times New Roman" w:hAnsi="Times New Roman" w:cs="Times New Roman"/>
          <w:b/>
          <w:color w:val="03164D"/>
          <w:sz w:val="28"/>
          <w:szCs w:val="28"/>
          <w:lang w:eastAsia="ru-RU"/>
        </w:rPr>
      </w:pPr>
      <w:r w:rsidRPr="00C97F28">
        <w:rPr>
          <w:rFonts w:ascii="Times New Roman" w:eastAsia="Times New Roman" w:hAnsi="Times New Roman" w:cs="Times New Roman"/>
          <w:b/>
          <w:color w:val="03164D"/>
          <w:sz w:val="28"/>
          <w:szCs w:val="28"/>
          <w:lang w:eastAsia="ru-RU"/>
        </w:rPr>
        <w:t>Какими документами регламентируется получение сертификатов?</w:t>
      </w:r>
    </w:p>
    <w:p w:rsidR="00C97F28" w:rsidRPr="00DC670C" w:rsidRDefault="006B7EE2" w:rsidP="00C97F28">
      <w:pPr>
        <w:numPr>
          <w:ilvl w:val="0"/>
          <w:numId w:val="4"/>
        </w:numPr>
        <w:shd w:val="clear" w:color="auto" w:fill="FFFFFF"/>
        <w:tabs>
          <w:tab w:val="clear" w:pos="720"/>
        </w:tabs>
        <w:spacing w:after="0" w:line="240" w:lineRule="auto"/>
        <w:ind w:left="0" w:firstLine="567"/>
        <w:jc w:val="both"/>
        <w:rPr>
          <w:rFonts w:ascii="Times New Roman" w:eastAsia="Times New Roman" w:hAnsi="Times New Roman" w:cs="Times New Roman"/>
          <w:color w:val="03164D"/>
          <w:sz w:val="28"/>
          <w:szCs w:val="28"/>
          <w:lang w:eastAsia="ru-RU"/>
        </w:rPr>
      </w:pPr>
      <w:r>
        <w:rPr>
          <w:rFonts w:ascii="Times New Roman" w:eastAsia="Times New Roman" w:hAnsi="Times New Roman" w:cs="Times New Roman"/>
          <w:color w:val="03164D"/>
          <w:sz w:val="28"/>
          <w:szCs w:val="28"/>
          <w:lang w:eastAsia="ru-RU"/>
        </w:rPr>
        <w:t xml:space="preserve"> </w:t>
      </w:r>
      <w:r w:rsidR="00C97F28" w:rsidRPr="00DC670C">
        <w:rPr>
          <w:rFonts w:ascii="Times New Roman" w:eastAsia="Times New Roman" w:hAnsi="Times New Roman" w:cs="Times New Roman"/>
          <w:color w:val="03164D"/>
          <w:sz w:val="28"/>
          <w:szCs w:val="28"/>
          <w:lang w:eastAsia="ru-RU"/>
        </w:rPr>
        <w:t>Постановлением Правительства Новосибирской области от 02.03.2020 №39-п «О внедрении системы персонифицированного финансирования дополнительного образования детей в Новосибирской области»;</w:t>
      </w:r>
    </w:p>
    <w:p w:rsidR="00C97F28" w:rsidRDefault="006B7EE2" w:rsidP="00C97F28">
      <w:pPr>
        <w:numPr>
          <w:ilvl w:val="0"/>
          <w:numId w:val="4"/>
        </w:numPr>
        <w:shd w:val="clear" w:color="auto" w:fill="FFFFFF"/>
        <w:tabs>
          <w:tab w:val="clear" w:pos="720"/>
        </w:tabs>
        <w:spacing w:after="0" w:line="240" w:lineRule="auto"/>
        <w:ind w:left="0" w:firstLine="567"/>
        <w:jc w:val="both"/>
        <w:rPr>
          <w:rFonts w:ascii="Times New Roman" w:eastAsia="Times New Roman" w:hAnsi="Times New Roman" w:cs="Times New Roman"/>
          <w:color w:val="03164D"/>
          <w:sz w:val="28"/>
          <w:szCs w:val="28"/>
          <w:lang w:eastAsia="ru-RU"/>
        </w:rPr>
      </w:pPr>
      <w:r>
        <w:rPr>
          <w:rFonts w:ascii="Times New Roman" w:eastAsia="Times New Roman" w:hAnsi="Times New Roman" w:cs="Times New Roman"/>
          <w:color w:val="03164D"/>
          <w:sz w:val="28"/>
          <w:szCs w:val="28"/>
          <w:lang w:eastAsia="ru-RU"/>
        </w:rPr>
        <w:t xml:space="preserve"> </w:t>
      </w:r>
      <w:r w:rsidR="00C97F28" w:rsidRPr="00DC670C">
        <w:rPr>
          <w:rFonts w:ascii="Times New Roman" w:eastAsia="Times New Roman" w:hAnsi="Times New Roman" w:cs="Times New Roman"/>
          <w:color w:val="03164D"/>
          <w:sz w:val="28"/>
          <w:szCs w:val="28"/>
          <w:lang w:eastAsia="ru-RU"/>
        </w:rPr>
        <w:t>Приказом Министерства образования Новосибирской области от 30.03.2020 № 886 «Об утверждении правил персонифицированного финансирования дополнительного образования детей в Новосибирской области»</w:t>
      </w:r>
      <w:r w:rsidR="00C97F28">
        <w:rPr>
          <w:rFonts w:ascii="Times New Roman" w:eastAsia="Times New Roman" w:hAnsi="Times New Roman" w:cs="Times New Roman"/>
          <w:color w:val="03164D"/>
          <w:sz w:val="28"/>
          <w:szCs w:val="28"/>
          <w:lang w:eastAsia="ru-RU"/>
        </w:rPr>
        <w:t>.</w:t>
      </w:r>
    </w:p>
    <w:p w:rsidR="00C97F28" w:rsidRPr="00C97F28" w:rsidRDefault="00C97F28" w:rsidP="00C97F28">
      <w:pPr>
        <w:shd w:val="clear" w:color="auto" w:fill="FFFFFF"/>
        <w:spacing w:after="0" w:line="240" w:lineRule="auto"/>
        <w:ind w:left="567"/>
        <w:jc w:val="both"/>
        <w:rPr>
          <w:rFonts w:ascii="Times New Roman" w:eastAsia="Times New Roman" w:hAnsi="Times New Roman" w:cs="Times New Roman"/>
          <w:color w:val="03164D"/>
          <w:sz w:val="28"/>
          <w:szCs w:val="28"/>
          <w:lang w:eastAsia="ru-RU"/>
        </w:rPr>
      </w:pPr>
    </w:p>
    <w:p w:rsidR="00C97F28" w:rsidRPr="00DC670C" w:rsidRDefault="00C97F28" w:rsidP="00C97F28">
      <w:pPr>
        <w:shd w:val="clear" w:color="auto" w:fill="FFFFFF"/>
        <w:spacing w:after="0" w:line="240" w:lineRule="auto"/>
        <w:ind w:left="567"/>
        <w:jc w:val="center"/>
        <w:rPr>
          <w:rFonts w:ascii="Times New Roman" w:eastAsia="Times New Roman" w:hAnsi="Times New Roman" w:cs="Times New Roman"/>
          <w:b/>
          <w:color w:val="03164D"/>
          <w:sz w:val="32"/>
          <w:szCs w:val="32"/>
          <w:lang w:eastAsia="ru-RU"/>
        </w:rPr>
      </w:pPr>
    </w:p>
    <w:p w:rsidR="00C97F28" w:rsidRPr="00C97F28" w:rsidRDefault="00C97F28" w:rsidP="00C97F28">
      <w:pPr>
        <w:shd w:val="clear" w:color="auto" w:fill="FFFFFF"/>
        <w:spacing w:after="0" w:line="240" w:lineRule="auto"/>
        <w:jc w:val="center"/>
        <w:rPr>
          <w:rFonts w:ascii="Times New Roman" w:eastAsia="Times New Roman" w:hAnsi="Times New Roman" w:cs="Times New Roman"/>
          <w:b/>
          <w:color w:val="03164D"/>
          <w:sz w:val="32"/>
          <w:szCs w:val="32"/>
          <w:lang w:eastAsia="ru-RU"/>
        </w:rPr>
      </w:pPr>
    </w:p>
    <w:p w:rsidR="00D636AC" w:rsidRPr="00C97F28" w:rsidRDefault="00D636AC" w:rsidP="00C97F28">
      <w:pPr>
        <w:jc w:val="both"/>
        <w:rPr>
          <w:rFonts w:ascii="Times New Roman" w:hAnsi="Times New Roman" w:cs="Times New Roman"/>
          <w:sz w:val="28"/>
          <w:szCs w:val="28"/>
        </w:rPr>
      </w:pPr>
    </w:p>
    <w:sectPr w:rsidR="00D636AC" w:rsidRPr="00C97F28" w:rsidSect="00C97F2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nt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BF2"/>
    <w:multiLevelType w:val="multilevel"/>
    <w:tmpl w:val="008C7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F7FAC"/>
    <w:multiLevelType w:val="multilevel"/>
    <w:tmpl w:val="8C7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5388F"/>
    <w:multiLevelType w:val="multilevel"/>
    <w:tmpl w:val="04E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F7862"/>
    <w:multiLevelType w:val="multilevel"/>
    <w:tmpl w:val="13E8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28"/>
    <w:rsid w:val="005116FC"/>
    <w:rsid w:val="006B7EE2"/>
    <w:rsid w:val="00961B61"/>
    <w:rsid w:val="00C97F28"/>
    <w:rsid w:val="00D6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7F28"/>
    <w:rPr>
      <w:b/>
      <w:bCs/>
    </w:rPr>
  </w:style>
  <w:style w:type="paragraph" w:styleId="a4">
    <w:name w:val="List Paragraph"/>
    <w:basedOn w:val="a"/>
    <w:uiPriority w:val="34"/>
    <w:qFormat/>
    <w:rsid w:val="00C97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7F28"/>
    <w:rPr>
      <w:b/>
      <w:bCs/>
    </w:rPr>
  </w:style>
  <w:style w:type="paragraph" w:styleId="a4">
    <w:name w:val="List Paragraph"/>
    <w:basedOn w:val="a"/>
    <w:uiPriority w:val="34"/>
    <w:qFormat/>
    <w:rsid w:val="00C9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o-nsk.ru/sites/default/files/zayavlenie_14_let_i_starshe.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bo-nsk.ru/sites/default/files/zayavlenie_mladshe_14_le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31nNLRQNDd2K4Q" TargetMode="External"/><Relationship Id="rId11" Type="http://schemas.openxmlformats.org/officeDocument/2006/relationships/hyperlink" Target="https://youtu.be/G2Q1FDU4N1M" TargetMode="External"/><Relationship Id="rId5" Type="http://schemas.openxmlformats.org/officeDocument/2006/relationships/webSettings" Target="webSettings.xml"/><Relationship Id="rId10" Type="http://schemas.openxmlformats.org/officeDocument/2006/relationships/hyperlink" Target="https://nebo-nsk.ru/sites/default/files/soglasie_14_let_i_starshe.docx" TargetMode="External"/><Relationship Id="rId4" Type="http://schemas.openxmlformats.org/officeDocument/2006/relationships/settings" Target="settings.xml"/><Relationship Id="rId9" Type="http://schemas.openxmlformats.org/officeDocument/2006/relationships/hyperlink" Target="https://nebo-nsk.ru/sites/default/files/soglasie_mladshe_14_let.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Смирнова ТА</cp:lastModifiedBy>
  <cp:revision>2</cp:revision>
  <dcterms:created xsi:type="dcterms:W3CDTF">2020-08-15T14:29:00Z</dcterms:created>
  <dcterms:modified xsi:type="dcterms:W3CDTF">2020-08-15T14:29:00Z</dcterms:modified>
</cp:coreProperties>
</file>